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AA6" w:rsidRPr="00701BD3" w:rsidRDefault="00FF4AA6" w:rsidP="00FF4AA6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>
        <w:t>​</w:t>
      </w:r>
      <w:r w:rsidRPr="00F37DF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701BD3">
        <w:rPr>
          <w:rFonts w:ascii="Times New Roman" w:hAnsi="Times New Roman"/>
          <w:color w:val="000000"/>
          <w:sz w:val="20"/>
          <w:szCs w:val="20"/>
        </w:rPr>
        <w:t xml:space="preserve">Приложение </w:t>
      </w:r>
      <w:proofErr w:type="gramStart"/>
      <w:r w:rsidRPr="00701BD3">
        <w:rPr>
          <w:rFonts w:ascii="Times New Roman" w:hAnsi="Times New Roman"/>
          <w:color w:val="000000"/>
          <w:sz w:val="20"/>
          <w:szCs w:val="20"/>
        </w:rPr>
        <w:t>№</w:t>
      </w:r>
      <w:r>
        <w:rPr>
          <w:rFonts w:ascii="Times New Roman" w:hAnsi="Times New Roman"/>
          <w:color w:val="000000"/>
          <w:sz w:val="20"/>
          <w:szCs w:val="20"/>
        </w:rPr>
        <w:t>.9.1</w:t>
      </w:r>
      <w:proofErr w:type="gramEnd"/>
    </w:p>
    <w:p w:rsidR="00FF4AA6" w:rsidRPr="00701BD3" w:rsidRDefault="00FF4AA6" w:rsidP="00FF4AA6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ООП С</w:t>
      </w:r>
      <w:r w:rsidRPr="00701BD3">
        <w:rPr>
          <w:rFonts w:ascii="Times New Roman" w:hAnsi="Times New Roman"/>
          <w:color w:val="000000"/>
          <w:sz w:val="20"/>
          <w:szCs w:val="20"/>
        </w:rPr>
        <w:t>ОО</w:t>
      </w:r>
    </w:p>
    <w:p w:rsidR="00FF4AA6" w:rsidRPr="00701BD3" w:rsidRDefault="00FF4AA6" w:rsidP="00FF4AA6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 w:rsidRPr="00701BD3">
        <w:rPr>
          <w:rFonts w:ascii="Times New Roman" w:hAnsi="Times New Roman"/>
          <w:color w:val="000000"/>
          <w:sz w:val="20"/>
          <w:szCs w:val="20"/>
        </w:rPr>
        <w:t>МОУ «Архангельская СШ»</w:t>
      </w:r>
    </w:p>
    <w:p w:rsidR="00FF4AA6" w:rsidRPr="00701BD3" w:rsidRDefault="00FF4AA6" w:rsidP="00FF4AA6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у</w:t>
      </w:r>
      <w:r w:rsidRPr="00701BD3">
        <w:rPr>
          <w:rFonts w:ascii="Times New Roman" w:hAnsi="Times New Roman"/>
          <w:color w:val="000000"/>
          <w:sz w:val="20"/>
          <w:szCs w:val="20"/>
        </w:rPr>
        <w:t>твержденной приказом</w:t>
      </w:r>
    </w:p>
    <w:p w:rsidR="00FF4AA6" w:rsidRPr="00701BD3" w:rsidRDefault="00FF4AA6" w:rsidP="00FF4AA6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 w:rsidRPr="00701BD3">
        <w:rPr>
          <w:rFonts w:ascii="Times New Roman" w:hAnsi="Times New Roman"/>
          <w:color w:val="000000"/>
          <w:sz w:val="20"/>
          <w:szCs w:val="20"/>
        </w:rPr>
        <w:t>23.08.2023 №244</w:t>
      </w:r>
    </w:p>
    <w:p w:rsidR="00FF4AA6" w:rsidRPr="00701BD3" w:rsidRDefault="00FF4AA6" w:rsidP="00FF4AA6">
      <w:pPr>
        <w:spacing w:after="0" w:line="408" w:lineRule="auto"/>
        <w:ind w:left="120"/>
        <w:jc w:val="right"/>
        <w:rPr>
          <w:sz w:val="24"/>
          <w:szCs w:val="24"/>
        </w:rPr>
      </w:pPr>
      <w:r w:rsidRPr="00701BD3">
        <w:rPr>
          <w:rFonts w:ascii="Times New Roman" w:hAnsi="Times New Roman"/>
          <w:color w:val="000000"/>
          <w:sz w:val="24"/>
          <w:szCs w:val="24"/>
        </w:rPr>
        <w:t xml:space="preserve">‌‌‌ </w:t>
      </w:r>
    </w:p>
    <w:p w:rsidR="00FF4AA6" w:rsidRPr="00701BD3" w:rsidRDefault="00FF4AA6" w:rsidP="00FF4AA6">
      <w:pPr>
        <w:spacing w:after="0" w:line="408" w:lineRule="auto"/>
        <w:ind w:left="120"/>
        <w:jc w:val="center"/>
      </w:pPr>
      <w:r w:rsidRPr="00701BD3">
        <w:rPr>
          <w:rFonts w:ascii="Times New Roman" w:hAnsi="Times New Roman"/>
          <w:b/>
          <w:color w:val="000000"/>
          <w:sz w:val="28"/>
        </w:rPr>
        <w:t>‌‌</w:t>
      </w:r>
      <w:r w:rsidRPr="00701BD3">
        <w:rPr>
          <w:rFonts w:ascii="Times New Roman" w:hAnsi="Times New Roman"/>
          <w:color w:val="000000"/>
          <w:sz w:val="28"/>
        </w:rPr>
        <w:t>​</w:t>
      </w:r>
    </w:p>
    <w:p w:rsidR="00FF4AA6" w:rsidRPr="00E622FB" w:rsidRDefault="00FF4AA6" w:rsidP="00FF4AA6">
      <w:pPr>
        <w:spacing w:after="0"/>
        <w:ind w:left="120"/>
      </w:pPr>
    </w:p>
    <w:p w:rsidR="00FF4AA6" w:rsidRPr="00E622FB" w:rsidRDefault="00FF4AA6" w:rsidP="00FF4AA6">
      <w:pPr>
        <w:spacing w:after="0"/>
        <w:ind w:left="120"/>
      </w:pPr>
    </w:p>
    <w:p w:rsidR="00FF4AA6" w:rsidRPr="00E622FB" w:rsidRDefault="00FF4AA6" w:rsidP="00FF4AA6">
      <w:pPr>
        <w:spacing w:after="0"/>
        <w:ind w:left="120"/>
      </w:pPr>
    </w:p>
    <w:p w:rsidR="00FF4AA6" w:rsidRPr="00701BD3" w:rsidRDefault="00FF4AA6" w:rsidP="00FF4AA6">
      <w:pPr>
        <w:spacing w:after="0"/>
        <w:ind w:left="120"/>
      </w:pPr>
    </w:p>
    <w:p w:rsidR="00FF4AA6" w:rsidRPr="00701BD3" w:rsidRDefault="00FF4AA6" w:rsidP="00FF4AA6">
      <w:pPr>
        <w:spacing w:after="0"/>
        <w:ind w:left="120"/>
      </w:pPr>
      <w:r w:rsidRPr="00701BD3">
        <w:rPr>
          <w:rFonts w:ascii="Times New Roman" w:hAnsi="Times New Roman"/>
          <w:color w:val="000000"/>
          <w:sz w:val="28"/>
        </w:rPr>
        <w:t>‌</w:t>
      </w:r>
    </w:p>
    <w:p w:rsidR="00FF4AA6" w:rsidRPr="00701BD3" w:rsidRDefault="00FF4AA6" w:rsidP="00FF4AA6">
      <w:pPr>
        <w:spacing w:after="0"/>
        <w:ind w:left="120"/>
      </w:pPr>
      <w:bookmarkStart w:id="0" w:name="_GoBack"/>
      <w:bookmarkEnd w:id="0"/>
    </w:p>
    <w:p w:rsidR="007279B7" w:rsidRPr="00D114EA" w:rsidRDefault="007279B7" w:rsidP="007279B7">
      <w:pPr>
        <w:spacing w:after="0" w:line="408" w:lineRule="auto"/>
        <w:ind w:left="120"/>
        <w:jc w:val="center"/>
      </w:pPr>
      <w:r w:rsidRPr="00D114E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279B7" w:rsidRPr="00D114EA" w:rsidRDefault="007279B7" w:rsidP="007279B7">
      <w:pPr>
        <w:spacing w:after="0" w:line="408" w:lineRule="auto"/>
        <w:ind w:left="120"/>
        <w:jc w:val="center"/>
      </w:pPr>
      <w:r w:rsidRPr="00D114E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14EA">
        <w:rPr>
          <w:rFonts w:ascii="Times New Roman" w:hAnsi="Times New Roman"/>
          <w:color w:val="000000"/>
          <w:sz w:val="28"/>
        </w:rPr>
        <w:t xml:space="preserve"> 7961075)</w:t>
      </w:r>
    </w:p>
    <w:p w:rsidR="007279B7" w:rsidRPr="00D114EA" w:rsidRDefault="007279B7" w:rsidP="007279B7">
      <w:pPr>
        <w:spacing w:after="0"/>
        <w:ind w:left="120"/>
        <w:jc w:val="center"/>
      </w:pPr>
    </w:p>
    <w:p w:rsidR="007279B7" w:rsidRPr="00D114EA" w:rsidRDefault="007279B7" w:rsidP="007279B7">
      <w:pPr>
        <w:spacing w:after="0" w:line="408" w:lineRule="auto"/>
        <w:ind w:left="120"/>
        <w:jc w:val="center"/>
      </w:pPr>
      <w:r w:rsidRPr="00D114EA">
        <w:rPr>
          <w:rFonts w:ascii="Times New Roman" w:hAnsi="Times New Roman"/>
          <w:b/>
          <w:color w:val="000000"/>
          <w:sz w:val="28"/>
        </w:rPr>
        <w:t>учебного предмета «Химия. Углубленный уровень»</w:t>
      </w:r>
    </w:p>
    <w:p w:rsidR="007279B7" w:rsidRPr="00D114EA" w:rsidRDefault="007279B7" w:rsidP="007279B7">
      <w:pPr>
        <w:spacing w:after="0" w:line="408" w:lineRule="auto"/>
        <w:ind w:left="120"/>
        <w:jc w:val="center"/>
      </w:pPr>
      <w:r w:rsidRPr="00D114EA">
        <w:rPr>
          <w:rFonts w:ascii="Times New Roman" w:hAnsi="Times New Roman"/>
          <w:color w:val="000000"/>
          <w:sz w:val="28"/>
        </w:rPr>
        <w:t xml:space="preserve">для обучающихся 10 –11 классов </w:t>
      </w:r>
    </w:p>
    <w:p w:rsidR="00FF4AA6" w:rsidRPr="00701BD3" w:rsidRDefault="00FF4AA6" w:rsidP="00FF4AA6">
      <w:pPr>
        <w:spacing w:after="0"/>
        <w:ind w:left="120"/>
      </w:pPr>
    </w:p>
    <w:p w:rsidR="00FF4AA6" w:rsidRPr="00701BD3" w:rsidRDefault="00FF4AA6" w:rsidP="00FF4AA6">
      <w:pPr>
        <w:spacing w:after="0"/>
        <w:ind w:left="120"/>
      </w:pPr>
    </w:p>
    <w:p w:rsidR="00FF4AA6" w:rsidRDefault="00FF4AA6" w:rsidP="00FF4AA6"/>
    <w:p w:rsidR="0065192E" w:rsidRDefault="0065192E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Default="007279B7"/>
    <w:p w:rsidR="007279B7" w:rsidRPr="00904581" w:rsidRDefault="007279B7" w:rsidP="007279B7">
      <w:pPr>
        <w:rPr>
          <w:rFonts w:ascii="Times New Roman" w:hAnsi="Times New Roman" w:cs="Times New Roman"/>
          <w:sz w:val="24"/>
          <w:szCs w:val="24"/>
        </w:rPr>
        <w:sectPr w:rsidR="007279B7" w:rsidRPr="00904581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3051552"/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63051554"/>
      <w:bookmarkEnd w:id="1"/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 КЛАСС </w:t>
      </w:r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ОРГАНИЧЕСКАЯ ХИМИЯ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органической химии.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орбиталей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орбиталей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σ- и π-связи.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нуклеофиле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электрофиле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 соединений (индуктивный 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мезомерный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эффекты).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(IUPAC) и тривиальные названия отдельных представителей.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и классификация органических реакций.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-восстановительные реакции в органической химии.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Углеводороды.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Алканы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Гомологический ряд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, sp</w:t>
      </w:r>
      <w:r w:rsidRPr="0090458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-гибридизация атомных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орбиталей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углерода, σ-связь. Физические свойства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Химические свойства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Нахождение в природе. Способы получения и применение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Циклоалканы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циклобутан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) и обычных (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циклопентан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циклогексан)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циклоалканов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Способы получения и применение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циклоалканов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Алкены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Гомологический ряд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, sp</w:t>
      </w:r>
      <w:r w:rsidRPr="0090458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-гибридизация атомных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орбиталей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углерода, σ- и π-связи. Структурная и геометрическая (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цис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-транс-) изомерия. Физические свойства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Химические свойства: реакции присоединения, замещения в α-положение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Алкадиены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Классификация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алкадиенов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(сопряжённые, изолированные, 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>кумулированные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). Особенности электронного строения и химических свойств сопряжённых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диенов, 1,2- и 1,4-присоединение. Полимеризация сопряжённых диенов. Способы получения и применение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алкадиенов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Алкины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Гомологический ряд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sp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-гибридизация атомных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орбиталей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углерода. Физические свойства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Химические свойства: реакции присоединения,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димеризации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тримеризации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окисления. Кислотные свойства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Ароматические углеводороды (арены). Гомологический ряд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аренов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аренов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Химические свойства бензола и его гомологов: реакции замещения в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бензольном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бензольном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кольце на примере алкильных радикалов, карбоксильной, гидроксильной,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амино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риформинг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пиролиз. Продукты переработки нефти, их применение в промышленности и в быту.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Генетическая связь между различными классами углеводородов.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гидроксогруппу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нитрогруппу,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цианогруппу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дигалогеналканов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иодной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воды, раствора перманганата калия, взаимодействие ацетилена с аммиачным раствором оксида серебра(I)),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Кислородсодержащие органические соединения.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Простые эфиры, номенклатура и изомерия. Особенности физических и химических свойств.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реакций нуклеофильного замещения. Действие на организм человека. Способы получения и применение многоатомных спиртов.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Фенол. Строение молекулы, взаимное влияние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гидроксогруппы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бензольного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</w:t>
      </w:r>
      <w:proofErr w:type="gram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 производных карбоновых кислот</w:t>
      </w:r>
      <w:proofErr w:type="gram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гидроксикарбоновых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>линолевая</w:t>
      </w:r>
      <w:proofErr w:type="spellEnd"/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>, линоленовая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кислоты. Способы получения и применение карбоновых кислот.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Мыла́ как соли высших карбоновых кислот, их моющее действие.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углеводов. Классификация углеводов (моно-,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ди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- и полисахариды). Моносахариды: глюкоза, фруктоза, галактоза, рибоза,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дезоксирибоза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невосстанавливающие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иодом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диамминсеребра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(I) и гидроксидом меди(II)), реакция глицерина с гидроксидом меди(II), химические свойства раствора уксусной кислоты, взаимодействие раствора глюкозы с гидроксидом меди(II), взаимодействие крахмала с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иодом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Азотсодержащие органические соединения.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алкилирование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взаимодействие первичных аминов с азотистой кислотой. Соли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алкиламмония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Аминокислоты. Номенклатура и изомерия. Отдельные представители α-аминокислот: глицин,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аланин</w:t>
      </w:r>
      <w:proofErr w:type="spellEnd"/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Высокомолекулярные соединения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изопреновый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) и силиконы. Резина.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Полимеры специального назначения (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тефлон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кевлар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электропроводящие полимеры,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биоразлагаемые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полимеры).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Расчётные задачи.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связи.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География: полезные ископаемые, топливо.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7279B7" w:rsidRPr="00904581" w:rsidRDefault="007279B7" w:rsidP="007279B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11 КЛАСС </w:t>
      </w:r>
    </w:p>
    <w:p w:rsidR="007279B7" w:rsidRPr="00904581" w:rsidRDefault="007279B7" w:rsidP="007279B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333333"/>
          <w:sz w:val="24"/>
          <w:szCs w:val="24"/>
        </w:rPr>
        <w:t>ОБЩАЯ И НЕОРГАНИЧЕСКАЯ ХИМИЯ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химии.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Классификация химических элементов (s-, p-, d-, f-элементы). Распределение электронов по атомным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орбиталям</w:t>
      </w:r>
      <w:proofErr w:type="spellEnd"/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конфигурации ионов.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Химическая связь. Виды химической связи: ковалентная,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лиганды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. Значение комплексных соединений. Понятие о координационной химии.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Ле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Шателье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pH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) раствора. Гидролиз солей. Реакции ионного обмена.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Экспериментальные методы изучения веществ и их превращений: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Неорганическая химия.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Галогеноводороды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. Важнейшие кислородсодержащие соединения галогенов. Лабораторные и промышленные способы получения галогенов. Применение галогенов и их соединений.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Сера. Нахождение в природе, способы получения, физические и химические свойства. Сероводород, сульфиды. Оксид серы(IV), оксид серы(VI). Сернистая и серная кислоты и их соли. Особенности свойств серной кислоты. Применение серы и её соединений.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фосфин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. Оксиды фосфора, фосфорная кислота и её соли. Применение фосфора и его соединений. Фосфорные удобрения.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Углерод, нахождение в природе. Аллотропные модификации. Физические и химические свойства простых веществ, образованных углеродом. Оксид углерода(II), оксид углерода(IV), угольная кислота и её соли. Активированный уголь, адсорбция. Фуллерены,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графен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углеродные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нанотрубки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. Применение простых веществ, образованных углеродом, и его соединений.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>Кремний. Нахождение в природе, способы получения, физические и химические свойства. Оксид кремния(IV), кремниевая кислота, силикаты. Применение кремния и его соединений. Стекло, его получение, виды стекла.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металлов IA-группы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металлов IIA-группы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гидроксокомплексы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алюминия.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металлов побочных подгрупп (Б-групп) Периодической системы химических элементов.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Физические и химические свойства хрома и его соединений. Оксиды и гидроксиды хрома(II), хрома(III) и хрома(VI). Хроматы и дихроматы, их окислительные свойства. Получение и применение хрома.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Физические и химические свойства марганца и его соединений. Важнейшие соединения марганца(II), марганца(IV), марганца(VI) и марганца(VII). Перманганат калия, его окислительные свойства.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Физические и химические свойства железа и его соединений. Оксиды, гидроксиды и соли железа(II) и железа(III). Получение и применение железа и его сплавов.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Физические и химические свойства меди и её соединений. Получение и применение меди и её соединений.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гидроксокомплексы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цинка. Применение цинка и его соединений.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 щелочей, решение экспериментальных задач по темам «Галогены», «Сера и её соединения», «Азот и фосфор и их соединения», «Металлы главных подгрупп», «Металлы побочных подгрупп».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Химия и жизнь.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Химия пищи: основные компоненты, пищевые добавки. Роль химии в обеспечении пищевой безопасности.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Химия в строительстве: важнейшие строительные материалы (цемент, бетон).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Химия в сельском хозяйстве. Органические и минеральные удобрения.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Нанотехнологии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Расчётные задачи.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 выхода продукта реакции от теоретически возможного.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связи.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География: минералы, горные породы, полезные ископаемые, топливо, ресурсы.</w:t>
      </w:r>
    </w:p>
    <w:p w:rsidR="007279B7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нанотехнологии.</w:t>
      </w:r>
      <w:bookmarkStart w:id="3" w:name="block-63051553"/>
      <w:bookmarkEnd w:id="2"/>
      <w:proofErr w:type="spellEnd"/>
    </w:p>
    <w:p w:rsidR="007279B7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79B7" w:rsidRPr="007279B7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9B7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ХИМИИ НА УГЛУБЛЕННОМ УРОВНЕ СРЕДНЕГО ОБЩЕГО ОБРАЗОВАНИЯ</w:t>
      </w:r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В соответствии с системно-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деятельностным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предмета «Химия» отражают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предмета «Химия» отражают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осознания обучающимися своих конституционных прав и обязанностей, уважения к закону и правопорядку;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ценностного отношения к историческому и научному наследию отечественной химии;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нравственного сознания, этического поведения;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4) формирования культуры здоровья: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осознания последствий и неприятия вредных привычек (употребления алкоголя, наркотиков, курения);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5) трудового воспитания: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уважения к труду, людям труда и результатам трудовой деятельности;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6) экологического воспитания: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экологически целесообразного отношения к природе как источнику существования жизни на Земле;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хемофобии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7) ценности научного познания: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мировоззрения, соответствующего современному уровню развития науки и общественной практики;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интереса к познанию, исследовательской деятельности;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интереса к особенностям труда в различных сферах профессиональной деятельности.</w:t>
      </w: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освоения программы по химии на уровне среднего общего образования включают: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значимые для формирования мировоззрения обучающихся междисциплинарные (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7279B7" w:rsidRPr="00904581" w:rsidRDefault="007279B7" w:rsidP="007279B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1) базовые логические действия: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выбирать основания и критерии для классификации веществ и химических реакций;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причинно-следственные связи между изучаемыми явлениями;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в процессе </w:t>
      </w:r>
      <w:proofErr w:type="gram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познания</w:t>
      </w:r>
      <w:proofErr w:type="gram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владеть основами методов научного познания веществ и химических реакций;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(физические и математические) знаки и символы, формулы, аббревиатуры, номенклатуру;</w:t>
      </w: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наглядности.</w:t>
      </w: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осуществлять самоконтроль деятельности на основе самоанализа и самооценки.</w:t>
      </w:r>
    </w:p>
    <w:p w:rsidR="007279B7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7279B7" w:rsidRPr="00904581" w:rsidRDefault="007279B7" w:rsidP="007279B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39840030"/>
      <w:bookmarkEnd w:id="4"/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10 КЛАСС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курса «Органическая химия» отражают: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s-, p-, d-атомные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основное и возбуждённое состояния атома, гибридизация атомных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орбиталей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ион, молекула, валентность,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мезомерный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эффекты,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ориентанты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I и II рода);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фактологические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выявлять характерные признаки понятий, устанавливать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уравнения химических реакций и раскрывать их сущность: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изготавливать модели молекул органических веществ для иллюстрации их химического и пространственного строения;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(IUPAC)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аланин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мальтоза, фруктоза, анилин, дивинил, изопрен, хлоропрен, стирол и другие);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определять вид химической связи в органических соединениях (ковалентная и ионная связь, σ- и π-связь, водородная связь);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циклоалканов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алкадиенов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нитросоединений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и аминов, аминокислот, белков, углеводов (моно-,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ди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(σ- и π-связи), взаимного влияния атомов и групп атомов в молекулах;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применять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полученные знания для принятия грамотных решений проблем в ситуациях, связанных с химией;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их достоверность;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курса «Общая и неорганическая химия» отражают: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s-, p-, d-атомные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основное и возбуждённое состояния атома, гибридизация атомных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орбиталей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ион, молекула, валентность,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неэлектролиты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фактологические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(IUPAC) и тривиальные названия отдельных веществ;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«s-, p-, d-атомные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орбитали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», «основное и возбуждённое энергетические состояния атома»; объяснять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раскрывать сущность: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комплексообразования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(на примере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гидроксокомплексов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цинка и алюминия);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Ле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Шателье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веществ в промышленности и в быту с точки зрения соотношения риск-польза;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 и оценивать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их достоверность;</w:t>
      </w: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</w:p>
    <w:p w:rsidR="007279B7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904581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04581">
        <w:rPr>
          <w:rFonts w:ascii="Times New Roman" w:hAnsi="Times New Roman" w:cs="Times New Roman"/>
          <w:color w:val="000000"/>
          <w:sz w:val="24"/>
          <w:szCs w:val="24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химическую информацию, перерабатывать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её и использовать</w:t>
      </w:r>
      <w:r w:rsidRPr="0090458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4581">
        <w:rPr>
          <w:rFonts w:ascii="Times New Roman" w:hAnsi="Times New Roman" w:cs="Times New Roman"/>
          <w:color w:val="000000"/>
          <w:sz w:val="24"/>
          <w:szCs w:val="24"/>
        </w:rPr>
        <w:t>в соответствии с поставленной учебной задачей.</w:t>
      </w:r>
      <w:bookmarkStart w:id="5" w:name="block-63051555"/>
      <w:bookmarkEnd w:id="3"/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279B7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79B7" w:rsidRPr="00904581" w:rsidRDefault="007279B7" w:rsidP="007279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3"/>
        <w:gridCol w:w="2193"/>
        <w:gridCol w:w="818"/>
        <w:gridCol w:w="1558"/>
        <w:gridCol w:w="1615"/>
        <w:gridCol w:w="2568"/>
      </w:tblGrid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органической химии</w:t>
            </w: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Углеводороды</w:t>
            </w: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Предельные углеводороды — </w:t>
            </w:r>
            <w:proofErr w:type="spellStart"/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алканы</w:t>
            </w:r>
            <w:proofErr w:type="spellEnd"/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Непредельные углеводороды: </w:t>
            </w:r>
            <w:proofErr w:type="spellStart"/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алкены</w:t>
            </w:r>
            <w:proofErr w:type="spellEnd"/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алкадиены</w:t>
            </w:r>
            <w:proofErr w:type="spellEnd"/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Ароматические углеводороды (арены)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Галогенпроизводные углеводородов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Кислородсодержащие органические соединения</w:t>
            </w: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Спирты. Фенол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Углеводы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Азотсодержащие органические соединения</w:t>
            </w: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Амины. Аминокислоты. Белки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Высокомолекулярные соединения</w:t>
            </w: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Высокомолекулярные соединения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https://m.edsoo.ru/d69df650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9B7" w:rsidRDefault="007279B7" w:rsidP="007279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79B7" w:rsidRDefault="007279B7" w:rsidP="007279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79B7" w:rsidRPr="00904581" w:rsidRDefault="007279B7" w:rsidP="007279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0458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2"/>
        <w:gridCol w:w="1752"/>
        <w:gridCol w:w="862"/>
        <w:gridCol w:w="1655"/>
        <w:gridCol w:w="1716"/>
        <w:gridCol w:w="2738"/>
      </w:tblGrid>
      <w:tr w:rsidR="007279B7" w:rsidRPr="00904581" w:rsidTr="007279B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химии</w:t>
            </w: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https://m.edsoo.ru/2dd57f24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вещества. Многообразие веществ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https://m.edsoo.ru/2dd57f24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Химические реакции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https://m.edsoo.ru/2dd57f24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Неорганическая химия</w:t>
            </w: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https://m.edsoo.ru/2dd57f24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https://m.edsoo.ru/2dd57f24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45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Химия и жизнь</w:t>
            </w: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90458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https://m.edsoo.ru/2dd57f24</w:t>
              </w:r>
            </w:hyperlink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9B7" w:rsidRPr="00904581" w:rsidTr="007279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5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279B7" w:rsidRPr="00904581" w:rsidRDefault="007279B7" w:rsidP="00727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79B7" w:rsidRDefault="007279B7" w:rsidP="007279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6" w:name="block-63051550"/>
      <w:bookmarkEnd w:id="5"/>
    </w:p>
    <w:bookmarkEnd w:id="6"/>
    <w:p w:rsidR="007279B7" w:rsidRDefault="007279B7"/>
    <w:p w:rsidR="007279B7" w:rsidRDefault="007279B7"/>
    <w:sectPr w:rsidR="00727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630DB"/>
    <w:multiLevelType w:val="multilevel"/>
    <w:tmpl w:val="ED30F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1C5CE8"/>
    <w:multiLevelType w:val="multilevel"/>
    <w:tmpl w:val="F0523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242A00"/>
    <w:multiLevelType w:val="multilevel"/>
    <w:tmpl w:val="E760DB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DB2B4E"/>
    <w:multiLevelType w:val="multilevel"/>
    <w:tmpl w:val="041E5A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74"/>
    <w:rsid w:val="00084F74"/>
    <w:rsid w:val="0065192E"/>
    <w:rsid w:val="007279B7"/>
    <w:rsid w:val="00C863EA"/>
    <w:rsid w:val="00FF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73C95-AC42-4763-A4EC-67AA2CD5E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AA6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79B7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279B7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279B7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279B7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79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279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279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279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279B7"/>
    <w:pPr>
      <w:tabs>
        <w:tab w:val="center" w:pos="4680"/>
        <w:tab w:val="right" w:pos="9360"/>
      </w:tabs>
      <w:spacing w:after="200" w:line="276" w:lineRule="auto"/>
    </w:pPr>
    <w:rPr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279B7"/>
    <w:rPr>
      <w:lang w:val="en-US"/>
    </w:rPr>
  </w:style>
  <w:style w:type="paragraph" w:styleId="a5">
    <w:name w:val="Normal Indent"/>
    <w:basedOn w:val="a"/>
    <w:uiPriority w:val="99"/>
    <w:unhideWhenUsed/>
    <w:rsid w:val="007279B7"/>
    <w:pPr>
      <w:spacing w:after="200" w:line="276" w:lineRule="auto"/>
      <w:ind w:left="720"/>
    </w:pPr>
    <w:rPr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7279B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7279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279B7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7279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279B7"/>
    <w:rPr>
      <w:i/>
      <w:iCs/>
    </w:rPr>
  </w:style>
  <w:style w:type="character" w:styleId="ab">
    <w:name w:val="Hyperlink"/>
    <w:basedOn w:val="a0"/>
    <w:uiPriority w:val="99"/>
    <w:unhideWhenUsed/>
    <w:rsid w:val="007279B7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279B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279B7"/>
    <w:pPr>
      <w:spacing w:after="200" w:line="240" w:lineRule="auto"/>
    </w:pPr>
    <w:rPr>
      <w:b/>
      <w:bCs/>
      <w:color w:val="5B9BD5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d69df650" TargetMode="External"/><Relationship Id="rId13" Type="http://schemas.openxmlformats.org/officeDocument/2006/relationships/hyperlink" Target="https://m.edsoo.ru/d69df650" TargetMode="External"/><Relationship Id="rId18" Type="http://schemas.openxmlformats.org/officeDocument/2006/relationships/hyperlink" Target="https://m.edsoo.ru/2dd57f2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2dd57f24" TargetMode="External"/><Relationship Id="rId7" Type="http://schemas.openxmlformats.org/officeDocument/2006/relationships/hyperlink" Target="https://m.edsoo.ru/d69df650" TargetMode="External"/><Relationship Id="rId12" Type="http://schemas.openxmlformats.org/officeDocument/2006/relationships/hyperlink" Target="https://m.edsoo.ru/d69df650" TargetMode="External"/><Relationship Id="rId17" Type="http://schemas.openxmlformats.org/officeDocument/2006/relationships/hyperlink" Target="https://m.edsoo.ru/2dd57f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d57f24" TargetMode="External"/><Relationship Id="rId20" Type="http://schemas.openxmlformats.org/officeDocument/2006/relationships/hyperlink" Target="https://m.edsoo.ru/2dd57f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d69df650" TargetMode="External"/><Relationship Id="rId11" Type="http://schemas.openxmlformats.org/officeDocument/2006/relationships/hyperlink" Target="https://m.edsoo.ru/d69df650" TargetMode="External"/><Relationship Id="rId5" Type="http://schemas.openxmlformats.org/officeDocument/2006/relationships/hyperlink" Target="https://m.edsoo.ru/d69df650" TargetMode="External"/><Relationship Id="rId15" Type="http://schemas.openxmlformats.org/officeDocument/2006/relationships/hyperlink" Target="https://m.edsoo.ru/d69df65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d69df650" TargetMode="External"/><Relationship Id="rId19" Type="http://schemas.openxmlformats.org/officeDocument/2006/relationships/hyperlink" Target="https://m.edsoo.ru/2dd57f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d69df650" TargetMode="External"/><Relationship Id="rId14" Type="http://schemas.openxmlformats.org/officeDocument/2006/relationships/hyperlink" Target="https://m.edsoo.ru/d69df65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21</Pages>
  <Words>8240</Words>
  <Characters>46969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2025-08-25T11:57:00Z</dcterms:created>
  <dcterms:modified xsi:type="dcterms:W3CDTF">2025-09-03T10:39:00Z</dcterms:modified>
</cp:coreProperties>
</file>